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DA" w:rsidRPr="00DD2B0C" w:rsidRDefault="00507FDA" w:rsidP="00507FDA">
      <w:pPr>
        <w:tabs>
          <w:tab w:val="left" w:pos="5940"/>
        </w:tabs>
        <w:rPr>
          <w:b/>
          <w:sz w:val="22"/>
          <w:szCs w:val="22"/>
        </w:rPr>
      </w:pPr>
      <w:r w:rsidRPr="00DD2B0C">
        <w:rPr>
          <w:b/>
          <w:sz w:val="22"/>
          <w:szCs w:val="22"/>
        </w:rPr>
        <w:t xml:space="preserve">ΕΛΛΗΝΙΚΗ ΔΗΜΟΚΡΑΤΙΑ                     </w:t>
      </w:r>
    </w:p>
    <w:p w:rsidR="00507FDA" w:rsidRPr="00DD2B0C" w:rsidRDefault="00355469" w:rsidP="00355469">
      <w:pPr>
        <w:tabs>
          <w:tab w:val="left" w:pos="5580"/>
        </w:tabs>
        <w:rPr>
          <w:sz w:val="22"/>
          <w:szCs w:val="22"/>
        </w:rPr>
      </w:pPr>
      <w:r w:rsidRPr="00DD2B0C">
        <w:rPr>
          <w:sz w:val="22"/>
          <w:szCs w:val="22"/>
        </w:rPr>
        <w:t xml:space="preserve">               </w:t>
      </w:r>
      <w:r w:rsidRPr="00DD2B0C">
        <w:rPr>
          <w:sz w:val="22"/>
          <w:szCs w:val="22"/>
        </w:rPr>
        <w:object w:dxaOrig="4409" w:dyaOrig="51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4pt;height:62.4pt" o:ole="">
            <v:imagedata r:id="rId7" o:title=""/>
          </v:shape>
          <o:OLEObject Type="Embed" ProgID="PBrush" ShapeID="_x0000_i1025" DrawAspect="Content" ObjectID="_1621078445" r:id="rId8"/>
        </w:object>
      </w:r>
      <w:r w:rsidR="00507FDA" w:rsidRPr="00DD2B0C">
        <w:rPr>
          <w:sz w:val="22"/>
          <w:szCs w:val="22"/>
        </w:rPr>
        <w:tab/>
        <w:t xml:space="preserve"> </w:t>
      </w:r>
    </w:p>
    <w:p w:rsidR="00507FDA" w:rsidRPr="00DD2B0C" w:rsidRDefault="00507FDA" w:rsidP="00FB490D">
      <w:pPr>
        <w:tabs>
          <w:tab w:val="left" w:pos="6120"/>
        </w:tabs>
        <w:rPr>
          <w:sz w:val="22"/>
          <w:szCs w:val="22"/>
        </w:rPr>
      </w:pPr>
      <w:r w:rsidRPr="00DD2B0C">
        <w:rPr>
          <w:b/>
          <w:sz w:val="22"/>
          <w:szCs w:val="22"/>
        </w:rPr>
        <w:t>ΓΕΩΠΟΝΙΚΟ ΠΑΝΕΠΙΣΤΗΜΙΟ ΑΘΗΝΩΝ</w:t>
      </w:r>
      <w:r w:rsidRPr="00DD2B0C">
        <w:rPr>
          <w:sz w:val="22"/>
          <w:szCs w:val="22"/>
        </w:rPr>
        <w:tab/>
      </w:r>
      <w:r w:rsidR="00206A3B" w:rsidRPr="00DD2B0C">
        <w:rPr>
          <w:sz w:val="22"/>
          <w:szCs w:val="22"/>
        </w:rPr>
        <w:t>Αθήνα,</w:t>
      </w:r>
      <w:r w:rsidR="004A2571" w:rsidRPr="00DD2B0C">
        <w:rPr>
          <w:sz w:val="22"/>
          <w:szCs w:val="22"/>
        </w:rPr>
        <w:t xml:space="preserve"> </w:t>
      </w:r>
      <w:r w:rsidR="0032786C" w:rsidRPr="00DD2B0C">
        <w:rPr>
          <w:sz w:val="22"/>
          <w:szCs w:val="22"/>
        </w:rPr>
        <w:t xml:space="preserve"> </w:t>
      </w:r>
      <w:r w:rsidR="00DD2B0C" w:rsidRPr="00DD2B0C">
        <w:rPr>
          <w:sz w:val="22"/>
          <w:szCs w:val="22"/>
        </w:rPr>
        <w:t>3/6/2019</w:t>
      </w:r>
      <w:r w:rsidR="0032786C" w:rsidRPr="00DD2B0C">
        <w:rPr>
          <w:sz w:val="22"/>
          <w:szCs w:val="22"/>
        </w:rPr>
        <w:t xml:space="preserve"> </w:t>
      </w:r>
    </w:p>
    <w:p w:rsidR="00507FDA" w:rsidRPr="00DD2B0C" w:rsidRDefault="00507FDA" w:rsidP="00FB490D">
      <w:pPr>
        <w:tabs>
          <w:tab w:val="left" w:pos="2127"/>
          <w:tab w:val="left" w:pos="6120"/>
        </w:tabs>
        <w:rPr>
          <w:sz w:val="22"/>
          <w:szCs w:val="22"/>
        </w:rPr>
      </w:pPr>
      <w:r w:rsidRPr="00DD2B0C">
        <w:rPr>
          <w:b/>
          <w:sz w:val="22"/>
          <w:szCs w:val="22"/>
        </w:rPr>
        <w:t>ΓΕΝΙΚΗ Δ/ΝΣΗ ΔΙΟΙΚΗΤΙΚΩΝ ΥΠΗΡΕΣΙΩΝ</w:t>
      </w:r>
      <w:r w:rsidR="00206A3B" w:rsidRPr="00DD2B0C">
        <w:rPr>
          <w:sz w:val="22"/>
          <w:szCs w:val="22"/>
        </w:rPr>
        <w:tab/>
      </w:r>
      <w:proofErr w:type="spellStart"/>
      <w:r w:rsidR="00206A3B" w:rsidRPr="00DD2B0C">
        <w:rPr>
          <w:sz w:val="22"/>
          <w:szCs w:val="22"/>
        </w:rPr>
        <w:t>Αριθμ</w:t>
      </w:r>
      <w:proofErr w:type="spellEnd"/>
      <w:r w:rsidR="00206A3B" w:rsidRPr="00DD2B0C">
        <w:rPr>
          <w:sz w:val="22"/>
          <w:szCs w:val="22"/>
        </w:rPr>
        <w:t xml:space="preserve">. </w:t>
      </w:r>
      <w:proofErr w:type="spellStart"/>
      <w:r w:rsidR="00206A3B" w:rsidRPr="00DD2B0C">
        <w:rPr>
          <w:sz w:val="22"/>
          <w:szCs w:val="22"/>
        </w:rPr>
        <w:t>Πρωτ</w:t>
      </w:r>
      <w:proofErr w:type="spellEnd"/>
      <w:r w:rsidR="00206A3B" w:rsidRPr="00DD2B0C">
        <w:rPr>
          <w:sz w:val="22"/>
          <w:szCs w:val="22"/>
        </w:rPr>
        <w:t>.</w:t>
      </w:r>
      <w:r w:rsidR="00DD2B0C">
        <w:rPr>
          <w:sz w:val="22"/>
          <w:szCs w:val="22"/>
        </w:rPr>
        <w:t>:</w:t>
      </w:r>
      <w:r w:rsidR="00DD2B0C" w:rsidRPr="00DD2B0C">
        <w:rPr>
          <w:sz w:val="22"/>
          <w:szCs w:val="22"/>
        </w:rPr>
        <w:t xml:space="preserve"> 5527</w:t>
      </w:r>
      <w:r w:rsidR="00206A3B" w:rsidRPr="00DD2B0C">
        <w:rPr>
          <w:sz w:val="22"/>
          <w:szCs w:val="22"/>
        </w:rPr>
        <w:t xml:space="preserve">              </w:t>
      </w:r>
    </w:p>
    <w:p w:rsidR="00507FDA" w:rsidRPr="00DD2B0C" w:rsidRDefault="00507FDA" w:rsidP="00206A3B">
      <w:pPr>
        <w:tabs>
          <w:tab w:val="left" w:pos="2127"/>
          <w:tab w:val="left" w:pos="5940"/>
          <w:tab w:val="left" w:pos="6300"/>
        </w:tabs>
        <w:rPr>
          <w:b/>
          <w:sz w:val="22"/>
          <w:szCs w:val="22"/>
        </w:rPr>
      </w:pPr>
      <w:r w:rsidRPr="00DD2B0C">
        <w:rPr>
          <w:b/>
          <w:sz w:val="22"/>
          <w:szCs w:val="22"/>
        </w:rPr>
        <w:t>Δ/ΝΣΗ ΔΙΟΙΚΗΤΙΚΟΥ</w:t>
      </w:r>
    </w:p>
    <w:p w:rsidR="00507FDA" w:rsidRPr="00DD2B0C" w:rsidRDefault="00507FDA" w:rsidP="00206A3B">
      <w:pPr>
        <w:tabs>
          <w:tab w:val="left" w:pos="2127"/>
          <w:tab w:val="left" w:pos="5940"/>
          <w:tab w:val="left" w:pos="6300"/>
        </w:tabs>
        <w:rPr>
          <w:b/>
          <w:sz w:val="22"/>
          <w:szCs w:val="22"/>
        </w:rPr>
      </w:pPr>
      <w:r w:rsidRPr="00DD2B0C">
        <w:rPr>
          <w:b/>
          <w:sz w:val="22"/>
          <w:szCs w:val="22"/>
        </w:rPr>
        <w:t>ΤΜΗΜΑ Γ΄ ΠΑΝΕΠΙΣΤΗΜΙΑΚΩΝ ΑΡΧΩΝ &amp; ΟΡΓΑΝΩΝ</w:t>
      </w:r>
    </w:p>
    <w:tbl>
      <w:tblPr>
        <w:tblW w:w="14893" w:type="dxa"/>
        <w:tblLayout w:type="fixed"/>
        <w:tblLook w:val="01E0"/>
      </w:tblPr>
      <w:tblGrid>
        <w:gridCol w:w="9889"/>
        <w:gridCol w:w="5004"/>
      </w:tblGrid>
      <w:tr w:rsidR="00507FDA" w:rsidRPr="00DD2B0C" w:rsidTr="008A6FD9">
        <w:trPr>
          <w:trHeight w:val="692"/>
        </w:trPr>
        <w:tc>
          <w:tcPr>
            <w:tcW w:w="9889" w:type="dxa"/>
          </w:tcPr>
          <w:tbl>
            <w:tblPr>
              <w:tblW w:w="0" w:type="dxa"/>
              <w:tblLayout w:type="fixed"/>
              <w:tblLook w:val="01E0"/>
            </w:tblPr>
            <w:tblGrid>
              <w:gridCol w:w="4590"/>
              <w:gridCol w:w="5004"/>
            </w:tblGrid>
            <w:tr w:rsidR="008A6FD9" w:rsidRPr="00DD2B0C" w:rsidTr="008A6FD9">
              <w:trPr>
                <w:trHeight w:val="692"/>
              </w:trPr>
              <w:tc>
                <w:tcPr>
                  <w:tcW w:w="4590" w:type="dxa"/>
                </w:tcPr>
                <w:p w:rsidR="008A6FD9" w:rsidRPr="00DD2B0C" w:rsidRDefault="008A6FD9" w:rsidP="008A6FD9">
                  <w:pPr>
                    <w:ind w:hanging="100"/>
                    <w:rPr>
                      <w:sz w:val="22"/>
                      <w:szCs w:val="22"/>
                    </w:rPr>
                  </w:pPr>
                  <w:proofErr w:type="spellStart"/>
                  <w:r w:rsidRPr="00DD2B0C">
                    <w:rPr>
                      <w:sz w:val="22"/>
                      <w:szCs w:val="22"/>
                    </w:rPr>
                    <w:t>Ταχ</w:t>
                  </w:r>
                  <w:proofErr w:type="spellEnd"/>
                  <w:r w:rsidRPr="00DD2B0C">
                    <w:rPr>
                      <w:sz w:val="22"/>
                      <w:szCs w:val="22"/>
                    </w:rPr>
                    <w:t>. Δ/</w:t>
                  </w:r>
                  <w:proofErr w:type="spellStart"/>
                  <w:r w:rsidRPr="00DD2B0C">
                    <w:rPr>
                      <w:sz w:val="22"/>
                      <w:szCs w:val="22"/>
                    </w:rPr>
                    <w:t>νση:</w:t>
                  </w:r>
                  <w:proofErr w:type="spellEnd"/>
                  <w:r w:rsidRPr="00DD2B0C">
                    <w:rPr>
                      <w:sz w:val="22"/>
                      <w:szCs w:val="22"/>
                    </w:rPr>
                    <w:t xml:space="preserve">  Ιερά Οδός 75, 118 55, Αθήνα</w:t>
                  </w:r>
                  <w:r w:rsidRPr="00DD2B0C">
                    <w:rPr>
                      <w:sz w:val="22"/>
                      <w:szCs w:val="22"/>
                    </w:rPr>
                    <w:tab/>
                  </w:r>
                </w:p>
                <w:p w:rsidR="008A6FD9" w:rsidRPr="00DD2B0C" w:rsidRDefault="008A6FD9" w:rsidP="008A6FD9">
                  <w:pPr>
                    <w:ind w:hanging="100"/>
                    <w:rPr>
                      <w:sz w:val="22"/>
                      <w:szCs w:val="22"/>
                    </w:rPr>
                  </w:pPr>
                  <w:proofErr w:type="spellStart"/>
                  <w:r w:rsidRPr="00DD2B0C">
                    <w:rPr>
                      <w:sz w:val="22"/>
                      <w:szCs w:val="22"/>
                    </w:rPr>
                    <w:t>Τηλ</w:t>
                  </w:r>
                  <w:proofErr w:type="spellEnd"/>
                  <w:r w:rsidRPr="00DD2B0C">
                    <w:rPr>
                      <w:sz w:val="22"/>
                      <w:szCs w:val="22"/>
                    </w:rPr>
                    <w:t>.: 210-529 4802, 210-529 4837</w:t>
                  </w:r>
                </w:p>
                <w:p w:rsidR="008A6FD9" w:rsidRPr="00DD2B0C" w:rsidRDefault="008A6FD9" w:rsidP="008A6FD9">
                  <w:pPr>
                    <w:ind w:hanging="100"/>
                    <w:rPr>
                      <w:sz w:val="22"/>
                      <w:szCs w:val="22"/>
                      <w:lang w:val="en-US"/>
                    </w:rPr>
                  </w:pPr>
                  <w:r w:rsidRPr="00DD2B0C">
                    <w:rPr>
                      <w:sz w:val="22"/>
                      <w:szCs w:val="22"/>
                      <w:lang w:val="en-US"/>
                    </w:rPr>
                    <w:t>Fax :  210-346 0885</w:t>
                  </w:r>
                </w:p>
                <w:p w:rsidR="008A6FD9" w:rsidRPr="00DD2B0C" w:rsidRDefault="008A6FD9" w:rsidP="008A6FD9">
                  <w:pPr>
                    <w:ind w:hanging="100"/>
                    <w:rPr>
                      <w:sz w:val="22"/>
                      <w:szCs w:val="22"/>
                      <w:lang w:val="en-US"/>
                    </w:rPr>
                  </w:pPr>
                  <w:r w:rsidRPr="00DD2B0C">
                    <w:rPr>
                      <w:sz w:val="22"/>
                      <w:szCs w:val="22"/>
                      <w:lang w:val="en-US"/>
                    </w:rPr>
                    <w:t xml:space="preserve">E.-mail: </w:t>
                  </w:r>
                  <w:hyperlink r:id="rId9" w:history="1">
                    <w:r w:rsidR="00783787" w:rsidRPr="00DD2B0C">
                      <w:rPr>
                        <w:rStyle w:val="-"/>
                        <w:sz w:val="22"/>
                        <w:szCs w:val="22"/>
                        <w:lang w:val="en-US"/>
                      </w:rPr>
                      <w:t>vr2@aua.gr</w:t>
                    </w:r>
                  </w:hyperlink>
                </w:p>
                <w:p w:rsidR="008A6FD9" w:rsidRPr="00DD2B0C" w:rsidRDefault="008A6FD9" w:rsidP="008A6FD9">
                  <w:pPr>
                    <w:ind w:hanging="100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004" w:type="dxa"/>
                </w:tcPr>
                <w:p w:rsidR="008A6FD9" w:rsidRPr="00DD2B0C" w:rsidRDefault="008A6FD9" w:rsidP="008A6FD9">
                  <w:pPr>
                    <w:rPr>
                      <w:sz w:val="22"/>
                      <w:szCs w:val="22"/>
                      <w:lang w:val="en-US"/>
                    </w:rPr>
                  </w:pPr>
                  <w:r w:rsidRPr="00DD2B0C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:rsidR="008A6FD9" w:rsidRPr="00DD2B0C" w:rsidRDefault="008A6FD9" w:rsidP="008A6FD9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  <w:p w:rsidR="008A6FD9" w:rsidRPr="00DD2B0C" w:rsidRDefault="008A6FD9" w:rsidP="008A6FD9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  <w:p w:rsidR="008A6FD9" w:rsidRPr="00DD2B0C" w:rsidRDefault="008A6FD9" w:rsidP="008A6FD9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  <w:p w:rsidR="008A6FD9" w:rsidRPr="00DD2B0C" w:rsidRDefault="008A6FD9" w:rsidP="00684C49">
                  <w:pPr>
                    <w:rPr>
                      <w:rFonts w:asciiTheme="minorHAnsi" w:hAnsiTheme="minorHAnsi"/>
                    </w:rPr>
                  </w:pPr>
                  <w:r w:rsidRPr="00DD2B0C">
                    <w:rPr>
                      <w:rFonts w:asciiTheme="minorHAnsi" w:hAnsiTheme="minorHAnsi"/>
                    </w:rPr>
                    <w:t>Προς: Την Πανεπιστημιακή Κοινότητα</w:t>
                  </w:r>
                </w:p>
                <w:p w:rsidR="00783787" w:rsidRPr="00DD2B0C" w:rsidRDefault="00783787" w:rsidP="00684C49">
                  <w:pPr>
                    <w:rPr>
                      <w:rFonts w:asciiTheme="minorHAnsi" w:hAnsiTheme="minorHAnsi"/>
                    </w:rPr>
                  </w:pPr>
                  <w:r w:rsidRPr="00DD2B0C">
                    <w:rPr>
                      <w:rFonts w:asciiTheme="minorHAnsi" w:hAnsiTheme="minorHAnsi"/>
                    </w:rPr>
                    <w:t xml:space="preserve">         (Αποστολή με </w:t>
                  </w:r>
                  <w:proofErr w:type="spellStart"/>
                  <w:r w:rsidRPr="00DD2B0C">
                    <w:rPr>
                      <w:rFonts w:asciiTheme="minorHAnsi" w:hAnsiTheme="minorHAnsi"/>
                    </w:rPr>
                    <w:t>Ηλ</w:t>
                  </w:r>
                  <w:proofErr w:type="spellEnd"/>
                  <w:r w:rsidRPr="00DD2B0C">
                    <w:rPr>
                      <w:rFonts w:asciiTheme="minorHAnsi" w:hAnsiTheme="minorHAnsi"/>
                    </w:rPr>
                    <w:t>. Ταχυδρομείο)</w:t>
                  </w:r>
                </w:p>
                <w:p w:rsidR="008A6FD9" w:rsidRPr="00DD2B0C" w:rsidRDefault="008A6FD9" w:rsidP="00783787">
                  <w:pPr>
                    <w:pStyle w:val="ac"/>
                    <w:spacing w:after="0" w:line="240" w:lineRule="auto"/>
                    <w:ind w:left="834"/>
                    <w:rPr>
                      <w:rFonts w:ascii="Times New Roman" w:hAnsi="Times New Roman"/>
                      <w:lang w:val="el-GR"/>
                    </w:rPr>
                  </w:pPr>
                </w:p>
              </w:tc>
            </w:tr>
          </w:tbl>
          <w:p w:rsidR="00507FDA" w:rsidRPr="00DD2B0C" w:rsidRDefault="00507FDA" w:rsidP="00206A3B">
            <w:pPr>
              <w:tabs>
                <w:tab w:val="left" w:pos="630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5004" w:type="dxa"/>
          </w:tcPr>
          <w:p w:rsidR="00507FDA" w:rsidRPr="00DD2B0C" w:rsidRDefault="00507FDA" w:rsidP="00206A3B">
            <w:pPr>
              <w:tabs>
                <w:tab w:val="left" w:pos="6300"/>
              </w:tabs>
              <w:rPr>
                <w:sz w:val="22"/>
                <w:szCs w:val="22"/>
              </w:rPr>
            </w:pPr>
          </w:p>
        </w:tc>
      </w:tr>
    </w:tbl>
    <w:p w:rsidR="003954D6" w:rsidRPr="00783787" w:rsidRDefault="00332C3A" w:rsidP="00684C49">
      <w:pPr>
        <w:spacing w:before="100" w:beforeAutospacing="1" w:after="100" w:afterAutospacing="1"/>
        <w:ind w:left="900" w:right="26" w:hanging="900"/>
        <w:jc w:val="both"/>
        <w:rPr>
          <w:rFonts w:ascii="Cambria" w:hAnsi="Cambria"/>
          <w:b/>
        </w:rPr>
      </w:pPr>
      <w:r w:rsidRPr="00783787">
        <w:rPr>
          <w:rFonts w:ascii="Cambria" w:hAnsi="Cambria"/>
          <w:b/>
          <w:bCs/>
        </w:rPr>
        <w:t>Θέμα</w:t>
      </w:r>
      <w:r w:rsidRPr="00783787">
        <w:rPr>
          <w:rFonts w:ascii="Cambria" w:hAnsi="Cambria"/>
          <w:b/>
        </w:rPr>
        <w:t xml:space="preserve">: </w:t>
      </w:r>
      <w:r w:rsidR="00507FDA" w:rsidRPr="00783787">
        <w:rPr>
          <w:rFonts w:ascii="Cambria" w:hAnsi="Cambria"/>
          <w:b/>
        </w:rPr>
        <w:tab/>
        <w:t>«</w:t>
      </w:r>
      <w:r w:rsidR="003954D6" w:rsidRPr="00783787">
        <w:rPr>
          <w:rFonts w:ascii="Cambria" w:hAnsi="Cambria"/>
          <w:b/>
        </w:rPr>
        <w:t xml:space="preserve"> </w:t>
      </w:r>
      <w:r w:rsidR="008A6FD9" w:rsidRPr="00783787">
        <w:rPr>
          <w:rFonts w:ascii="Cambria" w:hAnsi="Cambria"/>
          <w:b/>
          <w:i/>
        </w:rPr>
        <w:t xml:space="preserve">Ανάρτηση Ανακοινώσεων στον </w:t>
      </w:r>
      <w:proofErr w:type="spellStart"/>
      <w:r w:rsidR="003954D6" w:rsidRPr="00783787">
        <w:rPr>
          <w:rFonts w:ascii="Cambria" w:hAnsi="Cambria"/>
          <w:b/>
          <w:i/>
        </w:rPr>
        <w:t>Ιστότοπο</w:t>
      </w:r>
      <w:proofErr w:type="spellEnd"/>
      <w:r w:rsidR="008A6FD9" w:rsidRPr="00783787">
        <w:rPr>
          <w:rFonts w:ascii="Cambria" w:hAnsi="Cambria"/>
          <w:b/>
          <w:i/>
        </w:rPr>
        <w:t xml:space="preserve"> του ΓΠΑ (</w:t>
      </w:r>
      <w:r w:rsidR="003954D6" w:rsidRPr="00783787">
        <w:rPr>
          <w:rFonts w:ascii="Cambria" w:hAnsi="Cambria"/>
          <w:b/>
          <w:i/>
          <w:color w:val="000000"/>
          <w:lang w:val="en-US"/>
        </w:rPr>
        <w:t>docs</w:t>
      </w:r>
      <w:r w:rsidR="003954D6" w:rsidRPr="00783787">
        <w:rPr>
          <w:rFonts w:ascii="Cambria" w:hAnsi="Cambria"/>
          <w:b/>
          <w:i/>
          <w:color w:val="000000"/>
        </w:rPr>
        <w:t>.</w:t>
      </w:r>
      <w:proofErr w:type="spellStart"/>
      <w:r w:rsidR="003954D6" w:rsidRPr="00783787">
        <w:rPr>
          <w:rFonts w:ascii="Cambria" w:hAnsi="Cambria"/>
          <w:b/>
          <w:i/>
          <w:color w:val="000000"/>
          <w:lang w:val="en-US"/>
        </w:rPr>
        <w:t>aua</w:t>
      </w:r>
      <w:proofErr w:type="spellEnd"/>
      <w:r w:rsidR="003954D6" w:rsidRPr="00783787">
        <w:rPr>
          <w:rFonts w:ascii="Cambria" w:hAnsi="Cambria"/>
          <w:b/>
          <w:i/>
          <w:color w:val="000000"/>
        </w:rPr>
        <w:t>.</w:t>
      </w:r>
      <w:proofErr w:type="spellStart"/>
      <w:r w:rsidR="003954D6" w:rsidRPr="00783787">
        <w:rPr>
          <w:rFonts w:ascii="Cambria" w:hAnsi="Cambria"/>
          <w:b/>
          <w:i/>
          <w:color w:val="000000"/>
          <w:lang w:val="en-US"/>
        </w:rPr>
        <w:t>gr</w:t>
      </w:r>
      <w:proofErr w:type="spellEnd"/>
      <w:r w:rsidR="008A6FD9" w:rsidRPr="00783787">
        <w:rPr>
          <w:rFonts w:ascii="Cambria" w:hAnsi="Cambria"/>
          <w:b/>
          <w:i/>
          <w:color w:val="000000"/>
        </w:rPr>
        <w:t>)</w:t>
      </w:r>
      <w:r w:rsidRPr="00783787">
        <w:rPr>
          <w:rFonts w:ascii="Cambria" w:hAnsi="Cambria"/>
          <w:b/>
        </w:rPr>
        <w:t xml:space="preserve"> </w:t>
      </w:r>
    </w:p>
    <w:p w:rsidR="003954D6" w:rsidRPr="00783787" w:rsidRDefault="003954D6" w:rsidP="001C6DC7">
      <w:pPr>
        <w:ind w:firstLine="720"/>
        <w:rPr>
          <w:rFonts w:ascii="Cambria" w:hAnsi="Cambria"/>
          <w:i/>
        </w:rPr>
      </w:pPr>
      <w:r w:rsidRPr="00783787">
        <w:rPr>
          <w:rFonts w:ascii="Cambria" w:hAnsi="Cambria"/>
          <w:i/>
        </w:rPr>
        <w:t xml:space="preserve">Αγαπητά μέλη </w:t>
      </w:r>
      <w:r w:rsidR="003E577D" w:rsidRPr="00783787">
        <w:rPr>
          <w:rFonts w:ascii="Cambria" w:hAnsi="Cambria"/>
          <w:i/>
        </w:rPr>
        <w:t>του Πανεπιστημίου μας</w:t>
      </w:r>
      <w:r w:rsidRPr="00783787">
        <w:rPr>
          <w:rFonts w:ascii="Cambria" w:hAnsi="Cambria"/>
          <w:i/>
        </w:rPr>
        <w:t>,</w:t>
      </w:r>
    </w:p>
    <w:p w:rsidR="003954D6" w:rsidRPr="00783787" w:rsidRDefault="003954D6" w:rsidP="007B66B7">
      <w:pPr>
        <w:pStyle w:val="Default0"/>
        <w:tabs>
          <w:tab w:val="left" w:pos="3190"/>
        </w:tabs>
        <w:jc w:val="center"/>
        <w:rPr>
          <w:rFonts w:ascii="Cambria" w:hAnsi="Cambria" w:cs="Times New Roman"/>
        </w:rPr>
      </w:pPr>
    </w:p>
    <w:p w:rsidR="003954D6" w:rsidRPr="00783787" w:rsidRDefault="003954D6" w:rsidP="001C6DC7">
      <w:pPr>
        <w:autoSpaceDE w:val="0"/>
        <w:autoSpaceDN w:val="0"/>
        <w:adjustRightInd w:val="0"/>
        <w:ind w:firstLine="720"/>
        <w:jc w:val="both"/>
        <w:rPr>
          <w:rFonts w:ascii="Cambria" w:hAnsi="Cambria"/>
          <w:color w:val="000000"/>
        </w:rPr>
      </w:pPr>
      <w:r w:rsidRPr="00783787">
        <w:rPr>
          <w:rFonts w:ascii="Cambria" w:hAnsi="Cambria"/>
          <w:color w:val="000000"/>
        </w:rPr>
        <w:t xml:space="preserve">Στο πλαίσιο του εκσυγχρονισμού των παρεχόμενων τηλεματικών υπηρεσιών προς την Πανεπιστημιακή Κοινότητα του Γεωπονικού Πανεπιστημίου Αθηνών, </w:t>
      </w:r>
      <w:r w:rsidR="008A6FD9" w:rsidRPr="00783787">
        <w:rPr>
          <w:rFonts w:ascii="Cambria" w:hAnsi="Cambria"/>
          <w:color w:val="000000"/>
        </w:rPr>
        <w:t xml:space="preserve">και </w:t>
      </w:r>
      <w:r w:rsidRPr="00783787">
        <w:rPr>
          <w:rFonts w:ascii="Cambria" w:hAnsi="Cambria"/>
          <w:color w:val="000000"/>
        </w:rPr>
        <w:t>ενός σύγχρονου τρόπου πρόσβασης, αναζήτησης και ανάρτησης ανακοινώσεων,</w:t>
      </w:r>
      <w:r w:rsidR="008A6FD9" w:rsidRPr="00783787">
        <w:rPr>
          <w:rFonts w:ascii="Cambria" w:hAnsi="Cambria"/>
          <w:color w:val="000000"/>
        </w:rPr>
        <w:t xml:space="preserve"> σας υπενθυμίζουμε ότι</w:t>
      </w:r>
      <w:r w:rsidR="003F55C9" w:rsidRPr="00783787">
        <w:rPr>
          <w:rFonts w:ascii="Cambria" w:hAnsi="Cambria"/>
          <w:color w:val="000000"/>
        </w:rPr>
        <w:t>,</w:t>
      </w:r>
      <w:r w:rsidRPr="00783787">
        <w:rPr>
          <w:rFonts w:ascii="Cambria" w:hAnsi="Cambria"/>
          <w:color w:val="000000"/>
        </w:rPr>
        <w:t xml:space="preserve"> </w:t>
      </w:r>
      <w:r w:rsidR="008A6FD9" w:rsidRPr="00783787">
        <w:rPr>
          <w:rFonts w:ascii="Cambria" w:hAnsi="Cambria"/>
          <w:color w:val="000000"/>
        </w:rPr>
        <w:t>τα μέλη της πανεπιστημιακής κοινό</w:t>
      </w:r>
      <w:r w:rsidR="0032786C" w:rsidRPr="00783787">
        <w:rPr>
          <w:rFonts w:ascii="Cambria" w:hAnsi="Cambria"/>
          <w:color w:val="000000"/>
        </w:rPr>
        <w:t xml:space="preserve">τητας θα πρέπει να αναρτούν </w:t>
      </w:r>
      <w:r w:rsidR="008A6FD9" w:rsidRPr="00783787">
        <w:rPr>
          <w:rFonts w:ascii="Cambria" w:hAnsi="Cambria"/>
          <w:color w:val="000000"/>
        </w:rPr>
        <w:t>ΑΝΑΚΟΙΝΩΣΕΙΣ</w:t>
      </w:r>
      <w:r w:rsidR="0032786C" w:rsidRPr="00783787">
        <w:rPr>
          <w:rFonts w:ascii="Cambria" w:hAnsi="Cambria"/>
          <w:color w:val="000000"/>
        </w:rPr>
        <w:t xml:space="preserve"> στον </w:t>
      </w:r>
      <w:proofErr w:type="spellStart"/>
      <w:r w:rsidRPr="00783787">
        <w:rPr>
          <w:rFonts w:ascii="Cambria" w:hAnsi="Cambria"/>
          <w:color w:val="000000"/>
        </w:rPr>
        <w:t>ιστότοπο</w:t>
      </w:r>
      <w:proofErr w:type="spellEnd"/>
      <w:r w:rsidR="0032786C" w:rsidRPr="00783787">
        <w:rPr>
          <w:rFonts w:ascii="Cambria" w:hAnsi="Cambria"/>
          <w:color w:val="000000"/>
        </w:rPr>
        <w:t xml:space="preserve"> του ΓΠΑ,</w:t>
      </w:r>
      <w:r w:rsidRPr="00783787">
        <w:rPr>
          <w:rFonts w:ascii="Cambria" w:hAnsi="Cambria"/>
          <w:color w:val="000000"/>
        </w:rPr>
        <w:t xml:space="preserve"> στη διεύθυνση </w:t>
      </w:r>
      <w:r w:rsidRPr="00783787">
        <w:rPr>
          <w:rFonts w:ascii="Cambria" w:hAnsi="Cambria"/>
          <w:color w:val="000000"/>
          <w:lang w:val="en-US"/>
        </w:rPr>
        <w:t>docs</w:t>
      </w:r>
      <w:r w:rsidRPr="00783787">
        <w:rPr>
          <w:rFonts w:ascii="Cambria" w:hAnsi="Cambria"/>
          <w:color w:val="000000"/>
        </w:rPr>
        <w:t>.</w:t>
      </w:r>
      <w:proofErr w:type="spellStart"/>
      <w:r w:rsidRPr="00783787">
        <w:rPr>
          <w:rFonts w:ascii="Cambria" w:hAnsi="Cambria"/>
          <w:color w:val="000000"/>
          <w:lang w:val="en-US"/>
        </w:rPr>
        <w:t>aua</w:t>
      </w:r>
      <w:proofErr w:type="spellEnd"/>
      <w:r w:rsidRPr="00783787">
        <w:rPr>
          <w:rFonts w:ascii="Cambria" w:hAnsi="Cambria"/>
          <w:color w:val="000000"/>
        </w:rPr>
        <w:t>.</w:t>
      </w:r>
      <w:proofErr w:type="spellStart"/>
      <w:r w:rsidRPr="00783787">
        <w:rPr>
          <w:rFonts w:ascii="Cambria" w:hAnsi="Cambria"/>
          <w:color w:val="000000"/>
          <w:lang w:val="en-US"/>
        </w:rPr>
        <w:t>gr</w:t>
      </w:r>
      <w:proofErr w:type="spellEnd"/>
      <w:r w:rsidRPr="00783787">
        <w:rPr>
          <w:rFonts w:ascii="Cambria" w:hAnsi="Cambria"/>
          <w:color w:val="000000"/>
        </w:rPr>
        <w:t xml:space="preserve"> για </w:t>
      </w:r>
      <w:proofErr w:type="spellStart"/>
      <w:r w:rsidRPr="00783787">
        <w:rPr>
          <w:rFonts w:ascii="Cambria" w:hAnsi="Cambria"/>
          <w:color w:val="000000"/>
        </w:rPr>
        <w:t>απ΄</w:t>
      </w:r>
      <w:proofErr w:type="spellEnd"/>
      <w:r w:rsidRPr="00783787">
        <w:rPr>
          <w:rFonts w:ascii="Cambria" w:hAnsi="Cambria"/>
          <w:color w:val="000000"/>
        </w:rPr>
        <w:t xml:space="preserve"> ευθείας πρόσβαση, είτε πατώντας το πεδίο «Ανακοινώσεις» που βρίσκεται στο πάνω μέρος της πρώτης σελίδας του </w:t>
      </w:r>
      <w:proofErr w:type="spellStart"/>
      <w:r w:rsidRPr="00783787">
        <w:rPr>
          <w:rFonts w:ascii="Cambria" w:hAnsi="Cambria"/>
          <w:color w:val="000000"/>
        </w:rPr>
        <w:t>Ιστότοπου</w:t>
      </w:r>
      <w:proofErr w:type="spellEnd"/>
      <w:r w:rsidRPr="00783787">
        <w:rPr>
          <w:rFonts w:ascii="Cambria" w:hAnsi="Cambria"/>
          <w:color w:val="000000"/>
        </w:rPr>
        <w:t xml:space="preserve"> του ΓΠΑ.</w:t>
      </w:r>
    </w:p>
    <w:p w:rsidR="0032786C" w:rsidRPr="00783787" w:rsidRDefault="0032786C" w:rsidP="0032786C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</w:p>
    <w:p w:rsidR="0032786C" w:rsidRPr="001C6DC7" w:rsidRDefault="0032786C" w:rsidP="001C6DC7">
      <w:pPr>
        <w:autoSpaceDE w:val="0"/>
        <w:autoSpaceDN w:val="0"/>
        <w:adjustRightInd w:val="0"/>
        <w:ind w:firstLine="720"/>
        <w:jc w:val="both"/>
        <w:rPr>
          <w:rFonts w:ascii="Cambria" w:hAnsi="Cambria"/>
          <w:color w:val="000000"/>
        </w:rPr>
      </w:pPr>
      <w:r w:rsidRPr="00783787">
        <w:rPr>
          <w:rFonts w:ascii="Cambria" w:hAnsi="Cambria"/>
          <w:color w:val="000000"/>
        </w:rPr>
        <w:t>Οι αναρτήσεις των ΑΝΑΚΟΙΝΩΣΕΩΝ γίνεται σύμφωνα με το θεματολόγιο και την υπηρεσία που δίνονται.</w:t>
      </w:r>
    </w:p>
    <w:p w:rsidR="003954D6" w:rsidRPr="00783787" w:rsidRDefault="003954D6" w:rsidP="003954D6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</w:p>
    <w:p w:rsidR="003954D6" w:rsidRPr="00783787" w:rsidRDefault="007A122E" w:rsidP="001C6DC7">
      <w:pPr>
        <w:autoSpaceDE w:val="0"/>
        <w:autoSpaceDN w:val="0"/>
        <w:adjustRightInd w:val="0"/>
        <w:ind w:firstLine="720"/>
        <w:jc w:val="both"/>
        <w:rPr>
          <w:rFonts w:ascii="Cambria" w:hAnsi="Cambria"/>
          <w:color w:val="000000"/>
        </w:rPr>
      </w:pPr>
      <w:hyperlink r:id="rId10" w:history="1">
        <w:r w:rsidR="003954D6" w:rsidRPr="00783787">
          <w:rPr>
            <w:rStyle w:val="-"/>
            <w:rFonts w:ascii="Cambria" w:hAnsi="Cambria"/>
          </w:rPr>
          <w:t>Οδηγίες</w:t>
        </w:r>
      </w:hyperlink>
      <w:r w:rsidR="003954D6" w:rsidRPr="00783787">
        <w:rPr>
          <w:rFonts w:ascii="Cambria" w:hAnsi="Cambria"/>
          <w:color w:val="000000"/>
        </w:rPr>
        <w:t xml:space="preserve"> για την ανάρτηση ανακοινώσεων στο νέο </w:t>
      </w:r>
      <w:proofErr w:type="spellStart"/>
      <w:r w:rsidR="003954D6" w:rsidRPr="00783787">
        <w:rPr>
          <w:rFonts w:ascii="Cambria" w:hAnsi="Cambria"/>
          <w:color w:val="000000"/>
        </w:rPr>
        <w:t>ιστότοπο</w:t>
      </w:r>
      <w:proofErr w:type="spellEnd"/>
      <w:r w:rsidR="003954D6" w:rsidRPr="00783787">
        <w:rPr>
          <w:rFonts w:ascii="Cambria" w:hAnsi="Cambria"/>
          <w:color w:val="000000"/>
        </w:rPr>
        <w:t xml:space="preserve"> βρ</w:t>
      </w:r>
      <w:r w:rsidR="00783787" w:rsidRPr="00783787">
        <w:rPr>
          <w:rFonts w:ascii="Cambria" w:hAnsi="Cambria"/>
          <w:color w:val="000000"/>
        </w:rPr>
        <w:t>ίσκονται στη</w:t>
      </w:r>
      <w:r w:rsidR="003954D6" w:rsidRPr="00783787">
        <w:rPr>
          <w:rFonts w:ascii="Cambria" w:hAnsi="Cambria"/>
          <w:color w:val="000000"/>
        </w:rPr>
        <w:t xml:space="preserve"> διεύθυνση </w:t>
      </w:r>
      <w:r w:rsidR="003954D6" w:rsidRPr="00783787">
        <w:rPr>
          <w:rFonts w:ascii="Cambria" w:hAnsi="Cambria"/>
          <w:color w:val="000000"/>
          <w:lang w:val="en-US"/>
        </w:rPr>
        <w:t>docs</w:t>
      </w:r>
      <w:r w:rsidR="003954D6" w:rsidRPr="00783787">
        <w:rPr>
          <w:rFonts w:ascii="Cambria" w:hAnsi="Cambria"/>
          <w:color w:val="000000"/>
        </w:rPr>
        <w:t>.</w:t>
      </w:r>
      <w:proofErr w:type="spellStart"/>
      <w:r w:rsidR="003954D6" w:rsidRPr="00783787">
        <w:rPr>
          <w:rFonts w:ascii="Cambria" w:hAnsi="Cambria"/>
          <w:color w:val="000000"/>
          <w:lang w:val="en-US"/>
        </w:rPr>
        <w:t>aua</w:t>
      </w:r>
      <w:proofErr w:type="spellEnd"/>
      <w:r w:rsidR="003954D6" w:rsidRPr="00783787">
        <w:rPr>
          <w:rFonts w:ascii="Cambria" w:hAnsi="Cambria"/>
          <w:color w:val="000000"/>
        </w:rPr>
        <w:t>.</w:t>
      </w:r>
      <w:proofErr w:type="spellStart"/>
      <w:r w:rsidR="003954D6" w:rsidRPr="00783787">
        <w:rPr>
          <w:rFonts w:ascii="Cambria" w:hAnsi="Cambria"/>
          <w:color w:val="000000"/>
          <w:lang w:val="en-US"/>
        </w:rPr>
        <w:t>gr</w:t>
      </w:r>
      <w:proofErr w:type="spellEnd"/>
      <w:r w:rsidR="003954D6" w:rsidRPr="00783787">
        <w:rPr>
          <w:rFonts w:ascii="Cambria" w:hAnsi="Cambria"/>
          <w:color w:val="000000"/>
        </w:rPr>
        <w:t>.</w:t>
      </w:r>
    </w:p>
    <w:p w:rsidR="003954D6" w:rsidRPr="00783787" w:rsidRDefault="003954D6" w:rsidP="007B66B7">
      <w:pPr>
        <w:pStyle w:val="Default0"/>
        <w:tabs>
          <w:tab w:val="left" w:pos="3190"/>
        </w:tabs>
        <w:jc w:val="center"/>
        <w:rPr>
          <w:rFonts w:ascii="Cambria" w:hAnsi="Cambria" w:cs="Times New Roman"/>
        </w:rPr>
      </w:pPr>
    </w:p>
    <w:p w:rsidR="0032786C" w:rsidRPr="00783787" w:rsidRDefault="0032786C" w:rsidP="0032786C">
      <w:pPr>
        <w:pStyle w:val="a4"/>
        <w:widowControl/>
        <w:jc w:val="center"/>
        <w:rPr>
          <w:rFonts w:ascii="Cambria" w:hAnsi="Cambria"/>
          <w:sz w:val="22"/>
          <w:szCs w:val="22"/>
        </w:rPr>
      </w:pPr>
    </w:p>
    <w:p w:rsidR="0032786C" w:rsidRPr="00783787" w:rsidRDefault="0032786C" w:rsidP="0032786C">
      <w:pPr>
        <w:pStyle w:val="a4"/>
        <w:widowControl/>
        <w:jc w:val="center"/>
        <w:rPr>
          <w:rFonts w:ascii="Cambria" w:hAnsi="Cambria"/>
          <w:sz w:val="22"/>
          <w:szCs w:val="22"/>
        </w:rPr>
      </w:pPr>
      <w:r w:rsidRPr="00783787">
        <w:rPr>
          <w:rFonts w:ascii="Cambria" w:hAnsi="Cambria"/>
          <w:sz w:val="22"/>
          <w:szCs w:val="22"/>
        </w:rPr>
        <w:t>Ο ΑΝΤΙΠΡΥΤΑΝΗΣ</w:t>
      </w:r>
    </w:p>
    <w:p w:rsidR="0032786C" w:rsidRPr="00783787" w:rsidRDefault="0032786C" w:rsidP="0032786C">
      <w:pPr>
        <w:pStyle w:val="a4"/>
        <w:widowControl/>
        <w:jc w:val="center"/>
        <w:rPr>
          <w:rFonts w:ascii="Cambria" w:hAnsi="Cambria"/>
          <w:sz w:val="22"/>
          <w:szCs w:val="22"/>
        </w:rPr>
      </w:pPr>
      <w:r w:rsidRPr="00783787">
        <w:rPr>
          <w:rFonts w:ascii="Cambria" w:hAnsi="Cambria"/>
          <w:sz w:val="22"/>
          <w:szCs w:val="22"/>
        </w:rPr>
        <w:t xml:space="preserve">ΔΙΟΙΚΗΤΙΚΩΝ ΥΠΟΘΕΣΕΩΝ, ΑΚΑΔΗΜΑΪΚΩΝ ΥΠΟΘΕΣΕΩΝ </w:t>
      </w:r>
    </w:p>
    <w:p w:rsidR="0032786C" w:rsidRPr="00783787" w:rsidRDefault="0032786C" w:rsidP="0032786C">
      <w:pPr>
        <w:pStyle w:val="a4"/>
        <w:widowControl/>
        <w:jc w:val="center"/>
        <w:rPr>
          <w:rFonts w:ascii="Cambria" w:hAnsi="Cambria"/>
          <w:color w:val="000000"/>
          <w:sz w:val="22"/>
          <w:szCs w:val="22"/>
        </w:rPr>
      </w:pPr>
      <w:r w:rsidRPr="00783787">
        <w:rPr>
          <w:rFonts w:ascii="Cambria" w:hAnsi="Cambria"/>
          <w:sz w:val="22"/>
          <w:szCs w:val="22"/>
        </w:rPr>
        <w:t>ΚΑΙ ΦΟΙΤΗΤΙΚΗΣ ΜΕΡΙΜΝΑΣ</w:t>
      </w:r>
    </w:p>
    <w:p w:rsidR="0032786C" w:rsidRPr="00783787" w:rsidRDefault="0032786C" w:rsidP="0032786C">
      <w:pPr>
        <w:pStyle w:val="a4"/>
        <w:widowControl/>
        <w:jc w:val="center"/>
        <w:rPr>
          <w:rFonts w:ascii="Cambria" w:hAnsi="Cambria"/>
          <w:sz w:val="22"/>
          <w:szCs w:val="22"/>
        </w:rPr>
      </w:pPr>
    </w:p>
    <w:p w:rsidR="0032786C" w:rsidRPr="00783787" w:rsidRDefault="0032786C" w:rsidP="0032786C">
      <w:pPr>
        <w:pStyle w:val="a4"/>
        <w:widowControl/>
        <w:jc w:val="center"/>
        <w:rPr>
          <w:rFonts w:ascii="Cambria" w:hAnsi="Cambria"/>
          <w:sz w:val="22"/>
          <w:szCs w:val="22"/>
        </w:rPr>
      </w:pPr>
    </w:p>
    <w:p w:rsidR="0032786C" w:rsidRPr="00783787" w:rsidRDefault="0032786C" w:rsidP="0032786C">
      <w:pPr>
        <w:pStyle w:val="a4"/>
        <w:widowControl/>
        <w:jc w:val="center"/>
        <w:rPr>
          <w:rFonts w:ascii="Cambria" w:hAnsi="Cambria"/>
          <w:sz w:val="22"/>
          <w:szCs w:val="22"/>
        </w:rPr>
      </w:pPr>
    </w:p>
    <w:p w:rsidR="0032786C" w:rsidRPr="00783787" w:rsidRDefault="0032786C" w:rsidP="0032786C">
      <w:pPr>
        <w:pStyle w:val="a4"/>
        <w:widowControl/>
        <w:jc w:val="center"/>
        <w:rPr>
          <w:rFonts w:ascii="Cambria" w:hAnsi="Cambria"/>
          <w:sz w:val="22"/>
          <w:szCs w:val="22"/>
        </w:rPr>
      </w:pPr>
    </w:p>
    <w:p w:rsidR="0032786C" w:rsidRPr="00783787" w:rsidRDefault="0032786C" w:rsidP="0032786C">
      <w:pPr>
        <w:pStyle w:val="a4"/>
        <w:widowControl/>
        <w:jc w:val="center"/>
        <w:rPr>
          <w:rFonts w:ascii="Cambria" w:hAnsi="Cambria"/>
          <w:sz w:val="22"/>
          <w:szCs w:val="22"/>
        </w:rPr>
      </w:pPr>
      <w:r w:rsidRPr="00783787">
        <w:rPr>
          <w:rFonts w:ascii="Cambria" w:hAnsi="Cambria"/>
          <w:sz w:val="22"/>
          <w:szCs w:val="22"/>
        </w:rPr>
        <w:t>ΣΕΡΚΟ ΧΑΡΟΥΤΟΥΝΙΑΝ</w:t>
      </w:r>
    </w:p>
    <w:p w:rsidR="0032786C" w:rsidRPr="00783787" w:rsidRDefault="0032786C" w:rsidP="0032786C">
      <w:pPr>
        <w:pStyle w:val="a4"/>
        <w:widowControl/>
        <w:jc w:val="center"/>
        <w:rPr>
          <w:rFonts w:ascii="Cambria" w:hAnsi="Cambria"/>
          <w:sz w:val="22"/>
          <w:szCs w:val="22"/>
        </w:rPr>
      </w:pPr>
    </w:p>
    <w:p w:rsidR="0032786C" w:rsidRPr="00783787" w:rsidRDefault="0032786C" w:rsidP="0032786C">
      <w:pPr>
        <w:pStyle w:val="a4"/>
        <w:widowControl/>
        <w:jc w:val="center"/>
        <w:rPr>
          <w:rFonts w:ascii="Cambria" w:hAnsi="Cambria"/>
          <w:sz w:val="22"/>
          <w:szCs w:val="22"/>
        </w:rPr>
      </w:pPr>
    </w:p>
    <w:p w:rsidR="00684C49" w:rsidRPr="002C17A0" w:rsidRDefault="003954D6" w:rsidP="003954D6">
      <w:pPr>
        <w:pStyle w:val="Default0"/>
        <w:rPr>
          <w:rFonts w:ascii="Cambria" w:hAnsi="Cambria" w:cs="Times New Roman"/>
          <w:i/>
          <w:sz w:val="20"/>
          <w:u w:val="single"/>
        </w:rPr>
      </w:pPr>
      <w:r w:rsidRPr="002C17A0">
        <w:rPr>
          <w:rFonts w:ascii="Cambria" w:hAnsi="Cambria" w:cs="Times New Roman"/>
          <w:i/>
          <w:sz w:val="20"/>
          <w:u w:val="single"/>
        </w:rPr>
        <w:t xml:space="preserve">Εσωτερική διανομή:  </w:t>
      </w:r>
    </w:p>
    <w:p w:rsidR="002C17A0" w:rsidRPr="002C17A0" w:rsidRDefault="003954D6" w:rsidP="002C17A0">
      <w:pPr>
        <w:pStyle w:val="Default0"/>
        <w:numPr>
          <w:ilvl w:val="0"/>
          <w:numId w:val="11"/>
        </w:numPr>
        <w:ind w:left="240" w:hanging="240"/>
        <w:rPr>
          <w:rFonts w:ascii="Cambria" w:hAnsi="Cambria" w:cs="Times New Roman"/>
          <w:i/>
          <w:sz w:val="20"/>
        </w:rPr>
      </w:pPr>
      <w:r w:rsidRPr="00783787">
        <w:rPr>
          <w:rFonts w:ascii="Cambria" w:hAnsi="Cambria" w:cs="Times New Roman"/>
          <w:i/>
          <w:sz w:val="20"/>
        </w:rPr>
        <w:t xml:space="preserve">Πρυτανεία, </w:t>
      </w:r>
    </w:p>
    <w:p w:rsidR="002C17A0" w:rsidRPr="002C17A0" w:rsidRDefault="00783787" w:rsidP="002C17A0">
      <w:pPr>
        <w:pStyle w:val="Default0"/>
        <w:numPr>
          <w:ilvl w:val="0"/>
          <w:numId w:val="11"/>
        </w:numPr>
        <w:ind w:left="240" w:hanging="240"/>
        <w:rPr>
          <w:rFonts w:ascii="Cambria" w:hAnsi="Cambria" w:cs="Times New Roman"/>
          <w:i/>
          <w:sz w:val="20"/>
        </w:rPr>
      </w:pPr>
      <w:r w:rsidRPr="00783787">
        <w:rPr>
          <w:rFonts w:ascii="Cambria" w:hAnsi="Cambria" w:cs="Times New Roman"/>
          <w:i/>
          <w:sz w:val="20"/>
        </w:rPr>
        <w:t>Αν</w:t>
      </w:r>
      <w:r>
        <w:rPr>
          <w:rFonts w:ascii="Cambria" w:hAnsi="Cambria" w:cs="Times New Roman"/>
          <w:i/>
          <w:sz w:val="20"/>
        </w:rPr>
        <w:t>τιπρυτάνε</w:t>
      </w:r>
      <w:r w:rsidR="008A0B24">
        <w:rPr>
          <w:rFonts w:ascii="Cambria" w:hAnsi="Cambria" w:cs="Times New Roman"/>
          <w:i/>
          <w:sz w:val="20"/>
        </w:rPr>
        <w:t>ις</w:t>
      </w:r>
      <w:r>
        <w:rPr>
          <w:rFonts w:ascii="Cambria" w:hAnsi="Cambria" w:cs="Times New Roman"/>
          <w:i/>
          <w:sz w:val="20"/>
        </w:rPr>
        <w:t xml:space="preserve"> </w:t>
      </w:r>
      <w:r w:rsidR="003954D6" w:rsidRPr="00783787">
        <w:rPr>
          <w:rFonts w:ascii="Cambria" w:hAnsi="Cambria" w:cs="Times New Roman"/>
          <w:i/>
          <w:sz w:val="20"/>
        </w:rPr>
        <w:t xml:space="preserve"> </w:t>
      </w:r>
    </w:p>
    <w:p w:rsidR="00AB4BDA" w:rsidRPr="00783787" w:rsidRDefault="003954D6" w:rsidP="002D254A">
      <w:pPr>
        <w:pStyle w:val="Default0"/>
        <w:numPr>
          <w:ilvl w:val="0"/>
          <w:numId w:val="11"/>
        </w:numPr>
        <w:ind w:left="240" w:hanging="240"/>
        <w:jc w:val="both"/>
        <w:rPr>
          <w:rFonts w:ascii="Cambria" w:hAnsi="Cambria"/>
          <w:i/>
          <w:sz w:val="22"/>
          <w:szCs w:val="22"/>
        </w:rPr>
      </w:pPr>
      <w:r w:rsidRPr="002C17A0">
        <w:rPr>
          <w:rFonts w:ascii="Cambria" w:hAnsi="Cambria" w:cs="Times New Roman"/>
          <w:i/>
          <w:sz w:val="20"/>
        </w:rPr>
        <w:t>Τμήμα Δικτύων-Διαδικτύου</w:t>
      </w:r>
      <w:r w:rsidR="002C17A0" w:rsidRPr="002C17A0">
        <w:rPr>
          <w:rFonts w:ascii="Cambria" w:hAnsi="Cambria" w:cs="Times New Roman"/>
          <w:i/>
          <w:sz w:val="20"/>
        </w:rPr>
        <w:t>-</w:t>
      </w:r>
      <w:r w:rsidR="002C17A0">
        <w:rPr>
          <w:rFonts w:ascii="Cambria" w:hAnsi="Cambria" w:cs="Times New Roman"/>
          <w:i/>
          <w:sz w:val="20"/>
        </w:rPr>
        <w:t>κ</w:t>
      </w:r>
      <w:r w:rsidR="002C17A0" w:rsidRPr="002C17A0">
        <w:rPr>
          <w:rFonts w:ascii="Cambria" w:hAnsi="Cambria" w:cs="Times New Roman"/>
          <w:i/>
          <w:sz w:val="20"/>
        </w:rPr>
        <w:t xml:space="preserve">. </w:t>
      </w:r>
      <w:r w:rsidR="00783787" w:rsidRPr="002C17A0">
        <w:rPr>
          <w:rFonts w:ascii="Cambria" w:hAnsi="Cambria" w:cs="Times New Roman"/>
          <w:i/>
          <w:sz w:val="20"/>
        </w:rPr>
        <w:t>Μ. Πλέσσα</w:t>
      </w:r>
    </w:p>
    <w:sectPr w:rsidR="00AB4BDA" w:rsidRPr="00783787" w:rsidSect="00684C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8B1" w:rsidRDefault="00DE18B1" w:rsidP="00AA3802">
      <w:r>
        <w:separator/>
      </w:r>
    </w:p>
  </w:endnote>
  <w:endnote w:type="continuationSeparator" w:id="0">
    <w:p w:rsidR="00DE18B1" w:rsidRDefault="00DE18B1" w:rsidP="00AA3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8B1" w:rsidRDefault="00DE18B1" w:rsidP="00AA3802">
      <w:r>
        <w:separator/>
      </w:r>
    </w:p>
  </w:footnote>
  <w:footnote w:type="continuationSeparator" w:id="0">
    <w:p w:rsidR="00DE18B1" w:rsidRDefault="00DE18B1" w:rsidP="00AA38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6F3B"/>
    <w:multiLevelType w:val="hybridMultilevel"/>
    <w:tmpl w:val="070254F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AC25D2"/>
    <w:multiLevelType w:val="hybridMultilevel"/>
    <w:tmpl w:val="C784BB1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0E62EF"/>
    <w:multiLevelType w:val="hybridMultilevel"/>
    <w:tmpl w:val="4E709320"/>
    <w:lvl w:ilvl="0" w:tplc="04080013">
      <w:start w:val="1"/>
      <w:numFmt w:val="upperRoman"/>
      <w:lvlText w:val="%1."/>
      <w:lvlJc w:val="right"/>
      <w:pPr>
        <w:ind w:left="1260" w:hanging="360"/>
      </w:pPr>
    </w:lvl>
    <w:lvl w:ilvl="1" w:tplc="04080019" w:tentative="1">
      <w:start w:val="1"/>
      <w:numFmt w:val="lowerLetter"/>
      <w:lvlText w:val="%2."/>
      <w:lvlJc w:val="left"/>
      <w:pPr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DB80A22"/>
    <w:multiLevelType w:val="hybridMultilevel"/>
    <w:tmpl w:val="9D204068"/>
    <w:lvl w:ilvl="0" w:tplc="69567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B530F"/>
    <w:multiLevelType w:val="hybridMultilevel"/>
    <w:tmpl w:val="49E436F4"/>
    <w:lvl w:ilvl="0" w:tplc="DF067950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763BE"/>
    <w:multiLevelType w:val="hybridMultilevel"/>
    <w:tmpl w:val="605ACABA"/>
    <w:lvl w:ilvl="0" w:tplc="DF067950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62E9F"/>
    <w:multiLevelType w:val="hybridMultilevel"/>
    <w:tmpl w:val="46A0EAC4"/>
    <w:lvl w:ilvl="0" w:tplc="B8F2CB0C">
      <w:start w:val="2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40" w:hanging="360"/>
      </w:pPr>
    </w:lvl>
    <w:lvl w:ilvl="2" w:tplc="0408001B" w:tentative="1">
      <w:start w:val="1"/>
      <w:numFmt w:val="lowerRoman"/>
      <w:lvlText w:val="%3."/>
      <w:lvlJc w:val="right"/>
      <w:pPr>
        <w:ind w:left="3060" w:hanging="180"/>
      </w:pPr>
    </w:lvl>
    <w:lvl w:ilvl="3" w:tplc="0408000F" w:tentative="1">
      <w:start w:val="1"/>
      <w:numFmt w:val="decimal"/>
      <w:lvlText w:val="%4."/>
      <w:lvlJc w:val="left"/>
      <w:pPr>
        <w:ind w:left="3780" w:hanging="360"/>
      </w:pPr>
    </w:lvl>
    <w:lvl w:ilvl="4" w:tplc="04080019" w:tentative="1">
      <w:start w:val="1"/>
      <w:numFmt w:val="lowerLetter"/>
      <w:lvlText w:val="%5."/>
      <w:lvlJc w:val="left"/>
      <w:pPr>
        <w:ind w:left="4500" w:hanging="360"/>
      </w:pPr>
    </w:lvl>
    <w:lvl w:ilvl="5" w:tplc="0408001B" w:tentative="1">
      <w:start w:val="1"/>
      <w:numFmt w:val="lowerRoman"/>
      <w:lvlText w:val="%6."/>
      <w:lvlJc w:val="right"/>
      <w:pPr>
        <w:ind w:left="5220" w:hanging="180"/>
      </w:pPr>
    </w:lvl>
    <w:lvl w:ilvl="6" w:tplc="0408000F" w:tentative="1">
      <w:start w:val="1"/>
      <w:numFmt w:val="decimal"/>
      <w:lvlText w:val="%7."/>
      <w:lvlJc w:val="left"/>
      <w:pPr>
        <w:ind w:left="5940" w:hanging="360"/>
      </w:pPr>
    </w:lvl>
    <w:lvl w:ilvl="7" w:tplc="04080019" w:tentative="1">
      <w:start w:val="1"/>
      <w:numFmt w:val="lowerLetter"/>
      <w:lvlText w:val="%8."/>
      <w:lvlJc w:val="left"/>
      <w:pPr>
        <w:ind w:left="6660" w:hanging="360"/>
      </w:pPr>
    </w:lvl>
    <w:lvl w:ilvl="8" w:tplc="040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72C41DB8"/>
    <w:multiLevelType w:val="hybridMultilevel"/>
    <w:tmpl w:val="8B1077E8"/>
    <w:lvl w:ilvl="0" w:tplc="0408000F">
      <w:start w:val="1"/>
      <w:numFmt w:val="decimal"/>
      <w:lvlText w:val="%1."/>
      <w:lvlJc w:val="left"/>
      <w:pPr>
        <w:ind w:left="1260" w:hanging="360"/>
      </w:pPr>
    </w:lvl>
    <w:lvl w:ilvl="1" w:tplc="04080019" w:tentative="1">
      <w:start w:val="1"/>
      <w:numFmt w:val="lowerLetter"/>
      <w:lvlText w:val="%2."/>
      <w:lvlJc w:val="left"/>
      <w:pPr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75BB487F"/>
    <w:multiLevelType w:val="hybridMultilevel"/>
    <w:tmpl w:val="FCB2E95E"/>
    <w:lvl w:ilvl="0" w:tplc="0408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>
    <w:nsid w:val="7BB94072"/>
    <w:multiLevelType w:val="hybridMultilevel"/>
    <w:tmpl w:val="088AD460"/>
    <w:lvl w:ilvl="0" w:tplc="04080013">
      <w:start w:val="1"/>
      <w:numFmt w:val="upperRoman"/>
      <w:lvlText w:val="%1."/>
      <w:lvlJc w:val="right"/>
      <w:pPr>
        <w:ind w:left="1260" w:hanging="360"/>
      </w:pPr>
    </w:lvl>
    <w:lvl w:ilvl="1" w:tplc="04080019" w:tentative="1">
      <w:start w:val="1"/>
      <w:numFmt w:val="lowerLetter"/>
      <w:lvlText w:val="%2."/>
      <w:lvlJc w:val="left"/>
      <w:pPr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C3A"/>
    <w:rsid w:val="0003146E"/>
    <w:rsid w:val="00060B44"/>
    <w:rsid w:val="0006646A"/>
    <w:rsid w:val="000A195F"/>
    <w:rsid w:val="000A44D0"/>
    <w:rsid w:val="000C384E"/>
    <w:rsid w:val="000D0A29"/>
    <w:rsid w:val="00144F1C"/>
    <w:rsid w:val="001632ED"/>
    <w:rsid w:val="00165D57"/>
    <w:rsid w:val="00194A1D"/>
    <w:rsid w:val="00196E9B"/>
    <w:rsid w:val="001B70F5"/>
    <w:rsid w:val="001C6DC7"/>
    <w:rsid w:val="001F4629"/>
    <w:rsid w:val="00206A3B"/>
    <w:rsid w:val="00291F19"/>
    <w:rsid w:val="002C17A0"/>
    <w:rsid w:val="002D0B25"/>
    <w:rsid w:val="002D254A"/>
    <w:rsid w:val="0032786C"/>
    <w:rsid w:val="00332C3A"/>
    <w:rsid w:val="003521F3"/>
    <w:rsid w:val="00355469"/>
    <w:rsid w:val="003954D6"/>
    <w:rsid w:val="00397339"/>
    <w:rsid w:val="003E577D"/>
    <w:rsid w:val="003F55C9"/>
    <w:rsid w:val="00404887"/>
    <w:rsid w:val="00427F21"/>
    <w:rsid w:val="004A2571"/>
    <w:rsid w:val="004B187B"/>
    <w:rsid w:val="004C70FA"/>
    <w:rsid w:val="004E7CBE"/>
    <w:rsid w:val="00507FDA"/>
    <w:rsid w:val="00570FD6"/>
    <w:rsid w:val="005824B5"/>
    <w:rsid w:val="00604AAF"/>
    <w:rsid w:val="00605FF4"/>
    <w:rsid w:val="006527F5"/>
    <w:rsid w:val="0068044E"/>
    <w:rsid w:val="00684C49"/>
    <w:rsid w:val="006F1EBD"/>
    <w:rsid w:val="00741209"/>
    <w:rsid w:val="0074625E"/>
    <w:rsid w:val="00755CEB"/>
    <w:rsid w:val="00767A5F"/>
    <w:rsid w:val="00783787"/>
    <w:rsid w:val="007A122E"/>
    <w:rsid w:val="007B66B7"/>
    <w:rsid w:val="00807B33"/>
    <w:rsid w:val="00830680"/>
    <w:rsid w:val="00861D2D"/>
    <w:rsid w:val="00876E46"/>
    <w:rsid w:val="008A0B24"/>
    <w:rsid w:val="008A6FD9"/>
    <w:rsid w:val="00910474"/>
    <w:rsid w:val="009375F4"/>
    <w:rsid w:val="0097519C"/>
    <w:rsid w:val="009E5F52"/>
    <w:rsid w:val="00A52E2D"/>
    <w:rsid w:val="00A932E3"/>
    <w:rsid w:val="00AA3802"/>
    <w:rsid w:val="00AB4BDA"/>
    <w:rsid w:val="00AB5150"/>
    <w:rsid w:val="00B220F9"/>
    <w:rsid w:val="00BF6FE5"/>
    <w:rsid w:val="00C25343"/>
    <w:rsid w:val="00C86A70"/>
    <w:rsid w:val="00D006AA"/>
    <w:rsid w:val="00D020E7"/>
    <w:rsid w:val="00D15FBB"/>
    <w:rsid w:val="00D20DD2"/>
    <w:rsid w:val="00D2389F"/>
    <w:rsid w:val="00D35BA1"/>
    <w:rsid w:val="00D47711"/>
    <w:rsid w:val="00D60106"/>
    <w:rsid w:val="00D67403"/>
    <w:rsid w:val="00D91ADC"/>
    <w:rsid w:val="00DB183B"/>
    <w:rsid w:val="00DB70F7"/>
    <w:rsid w:val="00DD2B0C"/>
    <w:rsid w:val="00DE18B1"/>
    <w:rsid w:val="00E04942"/>
    <w:rsid w:val="00E06316"/>
    <w:rsid w:val="00E503A7"/>
    <w:rsid w:val="00E5449D"/>
    <w:rsid w:val="00EB4685"/>
    <w:rsid w:val="00EC09ED"/>
    <w:rsid w:val="00EE704E"/>
    <w:rsid w:val="00F037AA"/>
    <w:rsid w:val="00F11BD2"/>
    <w:rsid w:val="00F141D4"/>
    <w:rsid w:val="00F26908"/>
    <w:rsid w:val="00F61F15"/>
    <w:rsid w:val="00FB490D"/>
    <w:rsid w:val="00FF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122E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EE704E"/>
    <w:pPr>
      <w:keepNext/>
      <w:ind w:right="210"/>
      <w:jc w:val="both"/>
      <w:outlineLvl w:val="0"/>
    </w:pPr>
    <w:rPr>
      <w:rFonts w:eastAsia="Batang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32C3A"/>
    <w:rPr>
      <w:color w:val="0000FF"/>
      <w:u w:val="single"/>
    </w:rPr>
  </w:style>
  <w:style w:type="paragraph" w:styleId="a3">
    <w:name w:val="Plain Text"/>
    <w:basedOn w:val="a"/>
    <w:rsid w:val="00332C3A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332C3A"/>
    <w:pPr>
      <w:spacing w:before="100" w:beforeAutospacing="1" w:after="100" w:afterAutospacing="1"/>
    </w:pPr>
  </w:style>
  <w:style w:type="paragraph" w:customStyle="1" w:styleId="a4">
    <w:name w:val="Âáóéêü"/>
    <w:rsid w:val="00B220F9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Calibri"/>
    </w:rPr>
  </w:style>
  <w:style w:type="character" w:customStyle="1" w:styleId="1Char">
    <w:name w:val="Επικεφαλίδα 1 Char"/>
    <w:link w:val="1"/>
    <w:locked/>
    <w:rsid w:val="00EE704E"/>
    <w:rPr>
      <w:rFonts w:eastAsia="Batang"/>
      <w:b/>
      <w:sz w:val="22"/>
      <w:lang w:val="el-GR" w:eastAsia="el-GR" w:bidi="ar-SA"/>
    </w:rPr>
  </w:style>
  <w:style w:type="paragraph" w:customStyle="1" w:styleId="10">
    <w:name w:val="Παράγραφος λίστας1"/>
    <w:basedOn w:val="a"/>
    <w:rsid w:val="00EE704E"/>
    <w:pPr>
      <w:spacing w:after="200" w:line="276" w:lineRule="auto"/>
      <w:ind w:left="720"/>
      <w:contextualSpacing/>
    </w:pPr>
    <w:rPr>
      <w:rFonts w:ascii="Calibri" w:eastAsia="Batang" w:hAnsi="Calibri"/>
      <w:sz w:val="22"/>
      <w:szCs w:val="22"/>
      <w:lang w:val="en-GB" w:eastAsia="en-US"/>
    </w:rPr>
  </w:style>
  <w:style w:type="character" w:styleId="-0">
    <w:name w:val="FollowedHyperlink"/>
    <w:rsid w:val="001F4629"/>
    <w:rPr>
      <w:color w:val="800080"/>
      <w:u w:val="single"/>
    </w:rPr>
  </w:style>
  <w:style w:type="paragraph" w:customStyle="1" w:styleId="Default0">
    <w:name w:val="Default"/>
    <w:uiPriority w:val="99"/>
    <w:rsid w:val="009E5F52"/>
    <w:pPr>
      <w:autoSpaceDE w:val="0"/>
      <w:autoSpaceDN w:val="0"/>
      <w:adjustRightInd w:val="0"/>
    </w:pPr>
    <w:rPr>
      <w:rFonts w:ascii="Calibri" w:eastAsia="Batang" w:hAnsi="Calibri" w:cs="Calibri"/>
      <w:color w:val="000000"/>
      <w:sz w:val="24"/>
      <w:szCs w:val="24"/>
      <w:lang w:eastAsia="en-US"/>
    </w:rPr>
  </w:style>
  <w:style w:type="paragraph" w:styleId="a5">
    <w:name w:val="header"/>
    <w:basedOn w:val="a"/>
    <w:link w:val="Char"/>
    <w:rsid w:val="00AA380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5"/>
    <w:rsid w:val="00AA3802"/>
    <w:rPr>
      <w:sz w:val="24"/>
      <w:szCs w:val="24"/>
    </w:rPr>
  </w:style>
  <w:style w:type="paragraph" w:styleId="a6">
    <w:name w:val="footer"/>
    <w:basedOn w:val="a"/>
    <w:link w:val="Char0"/>
    <w:uiPriority w:val="99"/>
    <w:rsid w:val="00AA380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6"/>
    <w:uiPriority w:val="99"/>
    <w:rsid w:val="00AA3802"/>
    <w:rPr>
      <w:sz w:val="24"/>
      <w:szCs w:val="24"/>
    </w:rPr>
  </w:style>
  <w:style w:type="paragraph" w:styleId="a7">
    <w:name w:val="Balloon Text"/>
    <w:basedOn w:val="a"/>
    <w:link w:val="Char1"/>
    <w:rsid w:val="00AA3802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rsid w:val="00AA3802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Char2"/>
    <w:rsid w:val="000A44D0"/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8"/>
    <w:rsid w:val="000A44D0"/>
  </w:style>
  <w:style w:type="character" w:styleId="a9">
    <w:name w:val="endnote reference"/>
    <w:rsid w:val="000A44D0"/>
    <w:rPr>
      <w:vertAlign w:val="superscript"/>
    </w:rPr>
  </w:style>
  <w:style w:type="paragraph" w:styleId="aa">
    <w:name w:val="footnote text"/>
    <w:basedOn w:val="a"/>
    <w:link w:val="Char3"/>
    <w:rsid w:val="000A44D0"/>
    <w:rPr>
      <w:sz w:val="20"/>
      <w:szCs w:val="20"/>
    </w:rPr>
  </w:style>
  <w:style w:type="character" w:customStyle="1" w:styleId="Char3">
    <w:name w:val="Κείμενο υποσημείωσης Char"/>
    <w:basedOn w:val="a0"/>
    <w:link w:val="aa"/>
    <w:rsid w:val="000A44D0"/>
  </w:style>
  <w:style w:type="character" w:styleId="ab">
    <w:name w:val="footnote reference"/>
    <w:rsid w:val="000A44D0"/>
    <w:rPr>
      <w:vertAlign w:val="superscript"/>
    </w:rPr>
  </w:style>
  <w:style w:type="paragraph" w:styleId="ac">
    <w:name w:val="List Paragraph"/>
    <w:basedOn w:val="a"/>
    <w:uiPriority w:val="99"/>
    <w:qFormat/>
    <w:rsid w:val="008A6FD9"/>
    <w:pPr>
      <w:spacing w:after="200" w:line="276" w:lineRule="auto"/>
      <w:ind w:left="720"/>
      <w:contextualSpacing/>
    </w:pPr>
    <w:rPr>
      <w:rFonts w:ascii="Calibri" w:eastAsia="Batang" w:hAnsi="Calibri"/>
      <w:sz w:val="22"/>
      <w:szCs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cs.aua.gr/content/%CE%BF%CE%B4%CE%B7%CE%B3%CE%AF%CE%B5%CF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2@au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Microsoft Corporation</Company>
  <LinksUpToDate>false</LinksUpToDate>
  <CharactersWithSpaces>1558</CharactersWithSpaces>
  <SharedDoc>false</SharedDoc>
  <HLinks>
    <vt:vector size="12" baseType="variant">
      <vt:variant>
        <vt:i4>7208996</vt:i4>
      </vt:variant>
      <vt:variant>
        <vt:i4>6</vt:i4>
      </vt:variant>
      <vt:variant>
        <vt:i4>0</vt:i4>
      </vt:variant>
      <vt:variant>
        <vt:i4>5</vt:i4>
      </vt:variant>
      <vt:variant>
        <vt:lpwstr>https://docs.aua.gr/content/%CE%BF%CE%B4%CE%B7%CE%B3%CE%AF%CE%B5%CF%82</vt:lpwstr>
      </vt:variant>
      <vt:variant>
        <vt:lpwstr/>
      </vt:variant>
      <vt:variant>
        <vt:i4>4259875</vt:i4>
      </vt:variant>
      <vt:variant>
        <vt:i4>3</vt:i4>
      </vt:variant>
      <vt:variant>
        <vt:i4>0</vt:i4>
      </vt:variant>
      <vt:variant>
        <vt:i4>5</vt:i4>
      </vt:variant>
      <vt:variant>
        <vt:lpwstr>mailto:vr2@aua.gr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Mary</dc:creator>
  <cp:lastModifiedBy>user</cp:lastModifiedBy>
  <cp:revision>3</cp:revision>
  <cp:lastPrinted>2017-06-21T10:17:00Z</cp:lastPrinted>
  <dcterms:created xsi:type="dcterms:W3CDTF">2019-05-31T09:43:00Z</dcterms:created>
  <dcterms:modified xsi:type="dcterms:W3CDTF">2019-06-03T11:48:00Z</dcterms:modified>
</cp:coreProperties>
</file>